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DB1" w:rsidRDefault="006A3DB1" w:rsidP="006A3DB1">
      <w:pPr>
        <w:jc w:val="center"/>
        <w:rPr>
          <w:rFonts w:ascii="华文中宋" w:eastAsia="华文中宋" w:hAnsi="华文中宋"/>
          <w:b/>
          <w:color w:val="000000"/>
          <w:sz w:val="36"/>
          <w:szCs w:val="36"/>
        </w:rPr>
      </w:pPr>
      <w:r w:rsidRPr="000F73FA">
        <w:rPr>
          <w:rFonts w:ascii="华文中宋" w:eastAsia="华文中宋" w:hAnsi="华文中宋" w:hint="eastAsia"/>
          <w:b/>
          <w:color w:val="000000"/>
          <w:sz w:val="36"/>
          <w:szCs w:val="36"/>
        </w:rPr>
        <w:t>中国科学院党的群众路线教育实践活动领导小组</w:t>
      </w:r>
    </w:p>
    <w:p w:rsidR="006A3DB1" w:rsidRDefault="006A3DB1" w:rsidP="006A3DB1">
      <w:pPr>
        <w:jc w:val="center"/>
        <w:rPr>
          <w:rFonts w:ascii="华文中宋" w:eastAsia="华文中宋" w:hAnsi="华文中宋"/>
          <w:b/>
          <w:color w:val="000000"/>
          <w:sz w:val="36"/>
          <w:szCs w:val="36"/>
        </w:rPr>
      </w:pPr>
      <w:r w:rsidRPr="000F73FA">
        <w:rPr>
          <w:rFonts w:ascii="华文中宋" w:eastAsia="华文中宋" w:hAnsi="华文中宋" w:hint="eastAsia"/>
          <w:b/>
          <w:color w:val="000000"/>
          <w:sz w:val="36"/>
          <w:szCs w:val="36"/>
        </w:rPr>
        <w:t>关于做好“</w:t>
      </w:r>
      <w:r w:rsidRPr="002E3E05">
        <w:rPr>
          <w:rFonts w:ascii="华文中宋" w:eastAsia="华文中宋" w:hAnsi="华文中宋" w:hint="eastAsia"/>
          <w:b/>
          <w:color w:val="000000"/>
          <w:sz w:val="36"/>
          <w:szCs w:val="36"/>
        </w:rPr>
        <w:t>整改落实、建章立制</w:t>
      </w:r>
      <w:r w:rsidRPr="000F73FA">
        <w:rPr>
          <w:rFonts w:ascii="华文中宋" w:eastAsia="华文中宋" w:hAnsi="华文中宋" w:hint="eastAsia"/>
          <w:b/>
          <w:color w:val="000000"/>
          <w:sz w:val="36"/>
          <w:szCs w:val="36"/>
        </w:rPr>
        <w:t>”环节工作的意见</w:t>
      </w:r>
    </w:p>
    <w:p w:rsidR="006A3DB1" w:rsidRDefault="006A3DB1" w:rsidP="006A3DB1">
      <w:pPr>
        <w:rPr>
          <w:rFonts w:ascii="仿宋_GB2312" w:eastAsia="仿宋_GB2312"/>
          <w:sz w:val="28"/>
          <w:szCs w:val="28"/>
        </w:rPr>
      </w:pPr>
    </w:p>
    <w:p w:rsidR="006A3DB1" w:rsidRPr="00CD069D" w:rsidRDefault="006A3DB1" w:rsidP="006A3DB1">
      <w:pPr>
        <w:ind w:firstLineChars="200" w:firstLine="600"/>
        <w:rPr>
          <w:rFonts w:ascii="仿宋_GB2312" w:eastAsia="仿宋_GB2312"/>
          <w:color w:val="000000"/>
          <w:sz w:val="32"/>
          <w:szCs w:val="32"/>
        </w:rPr>
      </w:pPr>
      <w:r w:rsidRPr="00CD069D">
        <w:rPr>
          <w:rFonts w:ascii="仿宋_GB2312" w:eastAsia="仿宋_GB2312" w:hint="eastAsia"/>
          <w:color w:val="000000"/>
          <w:sz w:val="32"/>
          <w:szCs w:val="32"/>
        </w:rPr>
        <w:t>根据中央党的群众路线教育实践活动领导小组《关于做好第一批教育实践活动整改落实、建章立制环节工作的通知》（</w:t>
      </w:r>
      <w:proofErr w:type="gramStart"/>
      <w:r w:rsidRPr="00CD069D">
        <w:rPr>
          <w:rFonts w:ascii="仿宋_GB2312" w:eastAsia="仿宋_GB2312" w:hint="eastAsia"/>
          <w:color w:val="000000"/>
          <w:sz w:val="32"/>
          <w:szCs w:val="32"/>
        </w:rPr>
        <w:t>群组发〔2013〕</w:t>
      </w:r>
      <w:proofErr w:type="gramEnd"/>
      <w:r w:rsidRPr="00CD069D">
        <w:rPr>
          <w:rFonts w:ascii="仿宋_GB2312" w:eastAsia="仿宋_GB2312" w:hint="eastAsia"/>
          <w:sz w:val="32"/>
          <w:szCs w:val="32"/>
        </w:rPr>
        <w:t>22</w:t>
      </w:r>
      <w:r w:rsidRPr="00CD069D">
        <w:rPr>
          <w:rFonts w:ascii="仿宋_GB2312" w:eastAsia="仿宋_GB2312" w:hint="eastAsia"/>
          <w:color w:val="000000"/>
          <w:sz w:val="32"/>
          <w:szCs w:val="32"/>
        </w:rPr>
        <w:t>号）和《关于开展“四风”突出问题专项整治和加强制度建设的通知》（</w:t>
      </w:r>
      <w:proofErr w:type="gramStart"/>
      <w:r w:rsidRPr="00CD069D">
        <w:rPr>
          <w:rFonts w:ascii="仿宋_GB2312" w:eastAsia="仿宋_GB2312" w:hint="eastAsia"/>
          <w:color w:val="000000"/>
          <w:sz w:val="32"/>
          <w:szCs w:val="32"/>
        </w:rPr>
        <w:t>群组发〔2013〕</w:t>
      </w:r>
      <w:proofErr w:type="gramEnd"/>
      <w:r w:rsidRPr="00CD069D">
        <w:rPr>
          <w:rFonts w:ascii="仿宋_GB2312" w:eastAsia="仿宋_GB2312" w:hint="eastAsia"/>
          <w:sz w:val="32"/>
          <w:szCs w:val="32"/>
        </w:rPr>
        <w:t>23</w:t>
      </w:r>
      <w:r w:rsidRPr="00CD069D">
        <w:rPr>
          <w:rFonts w:ascii="仿宋_GB2312" w:eastAsia="仿宋_GB2312" w:hint="eastAsia"/>
          <w:color w:val="000000"/>
          <w:sz w:val="32"/>
          <w:szCs w:val="32"/>
        </w:rPr>
        <w:t>号）的精神，现就我院切实做好整改落实、建章立制环节的各项工作，确保教育实践活动取得实效提出如下意见：</w:t>
      </w:r>
    </w:p>
    <w:p w:rsidR="006A3DB1" w:rsidRPr="00CD069D" w:rsidRDefault="006A3DB1" w:rsidP="006A3DB1">
      <w:pPr>
        <w:pStyle w:val="a3"/>
        <w:numPr>
          <w:ilvl w:val="0"/>
          <w:numId w:val="1"/>
        </w:numPr>
        <w:ind w:left="1418" w:firstLineChars="0" w:hanging="709"/>
        <w:rPr>
          <w:rFonts w:ascii="黑体" w:eastAsia="黑体" w:hAnsi="黑体"/>
          <w:b/>
          <w:sz w:val="32"/>
          <w:szCs w:val="32"/>
        </w:rPr>
      </w:pPr>
      <w:r w:rsidRPr="00CD069D">
        <w:rPr>
          <w:rFonts w:ascii="黑体" w:eastAsia="黑体" w:hAnsi="黑体" w:hint="eastAsia"/>
          <w:b/>
          <w:sz w:val="32"/>
          <w:szCs w:val="32"/>
        </w:rPr>
        <w:t>及时组织“回头看”</w:t>
      </w:r>
    </w:p>
    <w:p w:rsidR="006A3DB1" w:rsidRPr="00CD069D" w:rsidRDefault="006A3DB1" w:rsidP="006A3DB1">
      <w:pPr>
        <w:ind w:firstLineChars="200" w:firstLine="600"/>
        <w:rPr>
          <w:rFonts w:ascii="仿宋_GB2312" w:eastAsia="仿宋_GB2312"/>
          <w:sz w:val="32"/>
          <w:szCs w:val="32"/>
        </w:rPr>
      </w:pPr>
      <w:r w:rsidRPr="00CD069D">
        <w:rPr>
          <w:rFonts w:ascii="仿宋_GB2312" w:eastAsia="仿宋_GB2312" w:hint="eastAsia"/>
          <w:sz w:val="32"/>
          <w:szCs w:val="32"/>
        </w:rPr>
        <w:t>抓好整改落实、建章立制，必须把前两个环节的工作做扎实。各单位要按照习近平总书记关于要对教育实践活动开展情况进行“回头看”的重要指示精神，在专题民主生活会召开后和第三环节开始前，认真对照中央和我院党的群众路线教育实践活动领导小组关于教育实践活动学习教育、听取意见和查摆问题、开展批评环节的部署要求，逐项进行“回头看”。</w:t>
      </w:r>
    </w:p>
    <w:p w:rsidR="006A3DB1" w:rsidRPr="00CD069D" w:rsidRDefault="006A3DB1" w:rsidP="006A3DB1">
      <w:pPr>
        <w:ind w:firstLineChars="200" w:firstLine="600"/>
        <w:rPr>
          <w:rFonts w:ascii="仿宋_GB2312" w:eastAsia="仿宋_GB2312"/>
          <w:sz w:val="32"/>
          <w:szCs w:val="32"/>
        </w:rPr>
      </w:pPr>
      <w:r w:rsidRPr="005148D8">
        <w:rPr>
          <w:rFonts w:ascii="楷体_GB2312" w:eastAsia="楷体_GB2312" w:hint="eastAsia"/>
          <w:b/>
          <w:sz w:val="32"/>
          <w:szCs w:val="32"/>
        </w:rPr>
        <w:t>1．重点抓好“六看”。</w:t>
      </w:r>
      <w:r w:rsidRPr="00CD069D">
        <w:rPr>
          <w:rFonts w:ascii="仿宋_GB2312" w:eastAsia="仿宋_GB2312" w:hint="eastAsia"/>
          <w:sz w:val="32"/>
          <w:szCs w:val="32"/>
        </w:rPr>
        <w:t>一看学习教育是否扎实。主要看是否认真学习了规定的学习材料，反对“四风”的思想自觉和行动自觉是否增强，是否做到了学用结合、知行合一。</w:t>
      </w:r>
      <w:proofErr w:type="gramStart"/>
      <w:r w:rsidRPr="00CD069D">
        <w:rPr>
          <w:rFonts w:ascii="仿宋_GB2312" w:eastAsia="仿宋_GB2312" w:hint="eastAsia"/>
          <w:sz w:val="32"/>
          <w:szCs w:val="32"/>
        </w:rPr>
        <w:t>二看查摆</w:t>
      </w:r>
      <w:proofErr w:type="gramEnd"/>
      <w:r w:rsidRPr="00CD069D">
        <w:rPr>
          <w:rFonts w:ascii="仿宋_GB2312" w:eastAsia="仿宋_GB2312" w:hint="eastAsia"/>
          <w:sz w:val="32"/>
          <w:szCs w:val="32"/>
        </w:rPr>
        <w:t>问题是否聚焦。主要看征求意见是否深入，是否紧密联系实际，真正把自己摆进去，找准了问题。三看自我剖析是否深刻。主要看对照检查材料衡量尺子严不严、查摆问题准不准、原因分析透不透、整</w:t>
      </w:r>
      <w:r w:rsidRPr="00CD069D">
        <w:rPr>
          <w:rFonts w:ascii="仿宋_GB2312" w:eastAsia="仿宋_GB2312" w:hint="eastAsia"/>
          <w:sz w:val="32"/>
          <w:szCs w:val="32"/>
        </w:rPr>
        <w:lastRenderedPageBreak/>
        <w:t>改措施实不实。四看谈心交心是否充分。主要看党委（党组）主要负责同志、党员行政主要负责同志与班子每名成员之间，班子成员相互之间，班子成员与分管部门负责同志之间，特别是平时有隔阂、有误解的同志之间，是否进行了谈心交心。五</w:t>
      </w:r>
      <w:proofErr w:type="gramStart"/>
      <w:r w:rsidRPr="00CD069D">
        <w:rPr>
          <w:rFonts w:ascii="仿宋_GB2312" w:eastAsia="仿宋_GB2312" w:hint="eastAsia"/>
          <w:sz w:val="32"/>
          <w:szCs w:val="32"/>
        </w:rPr>
        <w:t>看开展</w:t>
      </w:r>
      <w:proofErr w:type="gramEnd"/>
      <w:r w:rsidRPr="00CD069D">
        <w:rPr>
          <w:rFonts w:ascii="仿宋_GB2312" w:eastAsia="仿宋_GB2312" w:hint="eastAsia"/>
          <w:sz w:val="32"/>
          <w:szCs w:val="32"/>
        </w:rPr>
        <w:t>批评是否认真。主要看领导班子专题民主生活会是否贯彻了整风精神、开展了积极健康的思想斗争，自我批评是否揭短亮丑，相互批评是否动真碰硬，对待批评意见是否态度诚恳、虚心接受，是否回应了群众反映的问题。六看边查边改是否见效。主要看领导班子、领导干部对存在的问题是否提出了实质性的整改举措，做到了边学边改、边查边改、真转真改。是否抓紧建章立制、堵塞漏洞，是否有</w:t>
      </w:r>
      <w:proofErr w:type="gramStart"/>
      <w:r w:rsidRPr="00CD069D">
        <w:rPr>
          <w:rFonts w:ascii="仿宋_GB2312" w:eastAsia="仿宋_GB2312" w:hint="eastAsia"/>
          <w:sz w:val="32"/>
          <w:szCs w:val="32"/>
        </w:rPr>
        <w:t>规</w:t>
      </w:r>
      <w:proofErr w:type="gramEnd"/>
      <w:r w:rsidRPr="00CD069D">
        <w:rPr>
          <w:rFonts w:ascii="仿宋_GB2312" w:eastAsia="仿宋_GB2312" w:hint="eastAsia"/>
          <w:sz w:val="32"/>
          <w:szCs w:val="32"/>
        </w:rPr>
        <w:t>必依、令行禁止，是否</w:t>
      </w:r>
      <w:proofErr w:type="gramStart"/>
      <w:r w:rsidRPr="00CD069D">
        <w:rPr>
          <w:rFonts w:ascii="仿宋_GB2312" w:eastAsia="仿宋_GB2312" w:hint="eastAsia"/>
          <w:sz w:val="32"/>
          <w:szCs w:val="32"/>
        </w:rPr>
        <w:t>强化正风肃</w:t>
      </w:r>
      <w:proofErr w:type="gramEnd"/>
      <w:r w:rsidRPr="00CD069D">
        <w:rPr>
          <w:rFonts w:ascii="仿宋_GB2312" w:eastAsia="仿宋_GB2312" w:hint="eastAsia"/>
          <w:sz w:val="32"/>
          <w:szCs w:val="32"/>
        </w:rPr>
        <w:t>纪，对违规违纪行为进行了严肃查处。对活动中存在的不足要“补课”，不够的要“加把火”，走过场的要坚决返工重来。</w:t>
      </w:r>
    </w:p>
    <w:p w:rsidR="006A3DB1" w:rsidRPr="00CD069D" w:rsidRDefault="006A3DB1" w:rsidP="006A3DB1">
      <w:pPr>
        <w:ind w:firstLineChars="200" w:firstLine="600"/>
        <w:rPr>
          <w:rFonts w:ascii="仿宋_GB2312" w:eastAsia="仿宋_GB2312"/>
          <w:sz w:val="32"/>
          <w:szCs w:val="32"/>
        </w:rPr>
      </w:pPr>
      <w:r w:rsidRPr="005148D8">
        <w:rPr>
          <w:rFonts w:ascii="楷体_GB2312" w:eastAsia="楷体_GB2312" w:hint="eastAsia"/>
          <w:b/>
          <w:sz w:val="32"/>
          <w:szCs w:val="32"/>
        </w:rPr>
        <w:t>2．坚持开门搞活动</w:t>
      </w:r>
      <w:r>
        <w:rPr>
          <w:rFonts w:ascii="仿宋_GB2312" w:eastAsia="仿宋_GB2312" w:hint="eastAsia"/>
          <w:sz w:val="32"/>
          <w:szCs w:val="32"/>
        </w:rPr>
        <w:t>。</w:t>
      </w:r>
      <w:r w:rsidRPr="00CD069D">
        <w:rPr>
          <w:rFonts w:ascii="仿宋_GB2312" w:eastAsia="仿宋_GB2312" w:hint="eastAsia"/>
          <w:sz w:val="32"/>
          <w:szCs w:val="32"/>
        </w:rPr>
        <w:t>通过召开座谈会、问卷调查、民主评议等多种方式，广泛了解干部群众对前两个环节工作的意见建议。在此基础上，要召开一次专题会议（参会人员与专题民主生活会参会人员相同），对前两个环节的工作逐项进行“回头看”，真正看出问题、找到差距，并按要求抓紧改进提高。专题会议原则上于12月中旬前开完。</w:t>
      </w:r>
    </w:p>
    <w:p w:rsidR="006A3DB1" w:rsidRPr="00CD069D" w:rsidRDefault="006A3DB1" w:rsidP="006A3DB1">
      <w:pPr>
        <w:pStyle w:val="a3"/>
        <w:numPr>
          <w:ilvl w:val="0"/>
          <w:numId w:val="1"/>
        </w:numPr>
        <w:ind w:left="1418" w:firstLineChars="0" w:hanging="709"/>
        <w:rPr>
          <w:rFonts w:ascii="黑体" w:eastAsia="黑体" w:hAnsi="黑体"/>
          <w:b/>
          <w:sz w:val="32"/>
          <w:szCs w:val="32"/>
        </w:rPr>
      </w:pPr>
      <w:r w:rsidRPr="00CD069D">
        <w:rPr>
          <w:rFonts w:ascii="黑体" w:eastAsia="黑体" w:hAnsi="黑体" w:hint="eastAsia"/>
          <w:b/>
          <w:sz w:val="32"/>
          <w:szCs w:val="32"/>
        </w:rPr>
        <w:t>认真抓好整改落实</w:t>
      </w:r>
    </w:p>
    <w:p w:rsidR="006A3DB1" w:rsidRPr="00CD069D" w:rsidRDefault="006A3DB1" w:rsidP="006A3DB1">
      <w:pPr>
        <w:ind w:firstLineChars="200" w:firstLine="600"/>
        <w:rPr>
          <w:rFonts w:ascii="仿宋_GB2312" w:eastAsia="仿宋_GB2312"/>
          <w:sz w:val="32"/>
          <w:szCs w:val="32"/>
        </w:rPr>
      </w:pPr>
      <w:r w:rsidRPr="00CD069D">
        <w:rPr>
          <w:rFonts w:ascii="仿宋_GB2312" w:eastAsia="仿宋_GB2312" w:hint="eastAsia"/>
          <w:sz w:val="32"/>
          <w:szCs w:val="32"/>
        </w:rPr>
        <w:t>整改落实是第三环节工作的重中之重。各单位要紧密结合实际，抓住本单位“四风”方面存在的突出问题，对准焦距、找准</w:t>
      </w:r>
      <w:r w:rsidRPr="00CD069D">
        <w:rPr>
          <w:rFonts w:ascii="仿宋_GB2312" w:eastAsia="仿宋_GB2312" w:hint="eastAsia"/>
          <w:sz w:val="32"/>
          <w:szCs w:val="32"/>
        </w:rPr>
        <w:lastRenderedPageBreak/>
        <w:t>穴位、责任到人，扎实抓好整改。</w:t>
      </w:r>
    </w:p>
    <w:p w:rsidR="006A3DB1" w:rsidRPr="00CD069D" w:rsidRDefault="006A3DB1" w:rsidP="006A3DB1">
      <w:pPr>
        <w:ind w:firstLineChars="200" w:firstLine="600"/>
        <w:rPr>
          <w:rFonts w:ascii="仿宋_GB2312" w:eastAsia="仿宋_GB2312"/>
          <w:sz w:val="32"/>
          <w:szCs w:val="32"/>
        </w:rPr>
      </w:pPr>
      <w:r w:rsidRPr="00CD069D">
        <w:rPr>
          <w:rFonts w:ascii="楷体_GB2312" w:eastAsia="楷体_GB2312" w:hint="eastAsia"/>
          <w:b/>
          <w:sz w:val="32"/>
          <w:szCs w:val="32"/>
        </w:rPr>
        <w:t>1</w:t>
      </w:r>
      <w:r>
        <w:rPr>
          <w:rFonts w:ascii="楷体_GB2312" w:eastAsia="楷体_GB2312" w:hint="eastAsia"/>
          <w:b/>
          <w:sz w:val="32"/>
          <w:szCs w:val="32"/>
        </w:rPr>
        <w:t>．</w:t>
      </w:r>
      <w:r w:rsidRPr="00CD069D">
        <w:rPr>
          <w:rFonts w:ascii="楷体_GB2312" w:eastAsia="楷体_GB2312" w:hint="eastAsia"/>
          <w:b/>
          <w:sz w:val="32"/>
          <w:szCs w:val="32"/>
        </w:rPr>
        <w:t>要明确整改落实的重点任务。</w:t>
      </w:r>
      <w:r w:rsidRPr="00CD069D">
        <w:rPr>
          <w:rFonts w:ascii="仿宋_GB2312" w:eastAsia="仿宋_GB2312" w:hint="eastAsia"/>
          <w:sz w:val="32"/>
          <w:szCs w:val="32"/>
        </w:rPr>
        <w:t>各单位要重点针对查摆出来的“四风”方面的突出问题进行整改。院机关和各分院机关要重点针对服务意识淡薄，履职尽责不到位，调查研究不深入以及“门难进、脸难看、事难办”等进行整改。各研究所要重点针对“创新为民”意识淡薄，单位利益至上，科研经费管理制度不完善等问题进行整改。各企业要重点针对盲目决策、乱铺摊子，违反有关财经纪律，漠视员工利益诉求等问题进行整改。</w:t>
      </w:r>
    </w:p>
    <w:p w:rsidR="006A3DB1" w:rsidRPr="00CD069D" w:rsidRDefault="006A3DB1" w:rsidP="006A3DB1">
      <w:pPr>
        <w:ind w:firstLineChars="200" w:firstLine="600"/>
        <w:rPr>
          <w:rFonts w:ascii="仿宋_GB2312" w:eastAsia="仿宋_GB2312"/>
          <w:sz w:val="32"/>
          <w:szCs w:val="32"/>
        </w:rPr>
      </w:pPr>
      <w:r w:rsidRPr="00CD069D">
        <w:rPr>
          <w:rFonts w:ascii="楷体_GB2312" w:eastAsia="楷体_GB2312" w:hint="eastAsia"/>
          <w:b/>
          <w:sz w:val="32"/>
          <w:szCs w:val="32"/>
        </w:rPr>
        <w:t>2</w:t>
      </w:r>
      <w:r>
        <w:rPr>
          <w:rFonts w:ascii="楷体_GB2312" w:eastAsia="楷体_GB2312" w:hint="eastAsia"/>
          <w:b/>
          <w:sz w:val="32"/>
          <w:szCs w:val="32"/>
        </w:rPr>
        <w:t>．</w:t>
      </w:r>
      <w:r w:rsidRPr="00CD069D">
        <w:rPr>
          <w:rFonts w:ascii="楷体_GB2312" w:eastAsia="楷体_GB2312" w:hint="eastAsia"/>
          <w:b/>
          <w:sz w:val="32"/>
          <w:szCs w:val="32"/>
        </w:rPr>
        <w:t>要抓紧制定整改方案。</w:t>
      </w:r>
      <w:r w:rsidRPr="00CD069D">
        <w:rPr>
          <w:rFonts w:ascii="仿宋_GB2312" w:eastAsia="仿宋_GB2312" w:hint="eastAsia"/>
          <w:sz w:val="32"/>
          <w:szCs w:val="32"/>
        </w:rPr>
        <w:t>各单位要结合“回头看”，尽快研究制定目标明确、措施具体、责任明晰的整改方案，明确整改落实的路线图、任务书和时间表。整改方案要具体，要可操作，每一项整改任务都要明确责任</w:t>
      </w:r>
      <w:r>
        <w:rPr>
          <w:rFonts w:ascii="仿宋_GB2312" w:eastAsia="仿宋_GB2312" w:hint="eastAsia"/>
          <w:sz w:val="32"/>
          <w:szCs w:val="32"/>
        </w:rPr>
        <w:t>部门</w:t>
      </w:r>
      <w:r w:rsidRPr="00CD069D">
        <w:rPr>
          <w:rFonts w:ascii="仿宋_GB2312" w:eastAsia="仿宋_GB2312" w:hint="eastAsia"/>
          <w:sz w:val="32"/>
          <w:szCs w:val="32"/>
        </w:rPr>
        <w:t>、责任人，每位班子成员既要负起个人整改责任，又要认领班子共同责任，党委（党组）主要负责同志、党员行政主要负责同志要对班子整改工作负总责。各单位领导班子的整改方案经领导班子集体研究后报</w:t>
      </w:r>
      <w:r>
        <w:rPr>
          <w:rFonts w:ascii="仿宋_GB2312" w:eastAsia="仿宋_GB2312" w:hint="eastAsia"/>
          <w:sz w:val="32"/>
          <w:szCs w:val="32"/>
        </w:rPr>
        <w:t>各</w:t>
      </w:r>
      <w:r w:rsidRPr="00CD069D">
        <w:rPr>
          <w:rFonts w:ascii="仿宋_GB2312" w:eastAsia="仿宋_GB2312" w:hint="eastAsia"/>
          <w:sz w:val="32"/>
          <w:szCs w:val="32"/>
        </w:rPr>
        <w:t>督导组。</w:t>
      </w:r>
    </w:p>
    <w:p w:rsidR="006A3DB1" w:rsidRPr="00CD069D" w:rsidRDefault="006A3DB1" w:rsidP="006A3DB1">
      <w:pPr>
        <w:ind w:firstLineChars="200" w:firstLine="600"/>
        <w:rPr>
          <w:rFonts w:ascii="仿宋_GB2312" w:eastAsia="仿宋_GB2312"/>
          <w:sz w:val="32"/>
          <w:szCs w:val="32"/>
        </w:rPr>
      </w:pPr>
      <w:r w:rsidRPr="00CD069D">
        <w:rPr>
          <w:rFonts w:ascii="楷体_GB2312" w:eastAsia="楷体_GB2312" w:hint="eastAsia"/>
          <w:b/>
          <w:sz w:val="32"/>
          <w:szCs w:val="32"/>
        </w:rPr>
        <w:t>3</w:t>
      </w:r>
      <w:r>
        <w:rPr>
          <w:rFonts w:ascii="楷体_GB2312" w:eastAsia="楷体_GB2312" w:hint="eastAsia"/>
          <w:b/>
          <w:sz w:val="32"/>
          <w:szCs w:val="32"/>
        </w:rPr>
        <w:t>．</w:t>
      </w:r>
      <w:r w:rsidRPr="00CD069D">
        <w:rPr>
          <w:rFonts w:ascii="楷体_GB2312" w:eastAsia="楷体_GB2312" w:hint="eastAsia"/>
          <w:b/>
          <w:sz w:val="32"/>
          <w:szCs w:val="32"/>
        </w:rPr>
        <w:t>要着力抓好整改方案的落实。</w:t>
      </w:r>
      <w:r w:rsidRPr="00CD069D">
        <w:rPr>
          <w:rFonts w:ascii="仿宋_GB2312" w:eastAsia="仿宋_GB2312" w:hint="eastAsia"/>
          <w:sz w:val="32"/>
          <w:szCs w:val="32"/>
        </w:rPr>
        <w:t>要根据整改方案，针对本单位存在的突出问题，出实招、见实效，一项一项落实整改措施，扎扎实实解决具体问题。要坚持立行立改，对于能够马上进行整改的要立即整改，让职工群众看到整改的成效。要实行开门整改，整改的内容、目标、时限、责任和进展情况，要及时向职工群众通报，改什么、怎么改，都要让群众看清楚。要通过民主评议、民意调查等方式让群众评判，决不能用自我感觉代替群众评价。</w:t>
      </w:r>
    </w:p>
    <w:p w:rsidR="006A3DB1" w:rsidRPr="00CD069D" w:rsidRDefault="006A3DB1" w:rsidP="006A3DB1">
      <w:pPr>
        <w:pStyle w:val="a3"/>
        <w:numPr>
          <w:ilvl w:val="0"/>
          <w:numId w:val="1"/>
        </w:numPr>
        <w:ind w:left="1418" w:firstLineChars="0" w:hanging="709"/>
        <w:rPr>
          <w:rFonts w:ascii="黑体" w:eastAsia="黑体" w:hAnsi="黑体"/>
          <w:b/>
          <w:sz w:val="32"/>
          <w:szCs w:val="32"/>
        </w:rPr>
      </w:pPr>
      <w:r w:rsidRPr="00CD069D">
        <w:rPr>
          <w:rFonts w:ascii="黑体" w:eastAsia="黑体" w:hAnsi="黑体" w:hint="eastAsia"/>
          <w:b/>
          <w:sz w:val="32"/>
          <w:szCs w:val="32"/>
        </w:rPr>
        <w:lastRenderedPageBreak/>
        <w:t>着力抓好专项整治</w:t>
      </w:r>
    </w:p>
    <w:p w:rsidR="006A3DB1" w:rsidRPr="00CD069D" w:rsidRDefault="006A3DB1" w:rsidP="006A3DB1">
      <w:pPr>
        <w:ind w:firstLineChars="200" w:firstLine="600"/>
        <w:rPr>
          <w:rFonts w:ascii="仿宋_GB2312" w:eastAsia="仿宋_GB2312"/>
          <w:sz w:val="32"/>
          <w:szCs w:val="32"/>
        </w:rPr>
      </w:pPr>
      <w:r w:rsidRPr="00CD069D">
        <w:rPr>
          <w:rFonts w:ascii="仿宋_GB2312" w:eastAsia="仿宋_GB2312" w:hint="eastAsia"/>
          <w:sz w:val="32"/>
          <w:szCs w:val="32"/>
        </w:rPr>
        <w:t>专项整治是整改落实的重要举措。各单位要认真贯彻落实</w:t>
      </w:r>
      <w:r w:rsidRPr="00CD069D">
        <w:rPr>
          <w:rFonts w:ascii="仿宋_GB2312" w:eastAsia="仿宋_GB2312" w:hint="eastAsia"/>
          <w:color w:val="000000"/>
          <w:sz w:val="32"/>
          <w:szCs w:val="32"/>
        </w:rPr>
        <w:t>《关于开展“四风”突出问题专项整治和加强制度建设的通知》（</w:t>
      </w:r>
      <w:proofErr w:type="gramStart"/>
      <w:r w:rsidRPr="00CD069D">
        <w:rPr>
          <w:rFonts w:ascii="仿宋_GB2312" w:eastAsia="仿宋_GB2312" w:hint="eastAsia"/>
          <w:color w:val="000000"/>
          <w:sz w:val="32"/>
          <w:szCs w:val="32"/>
        </w:rPr>
        <w:t>群组发〔2013〕</w:t>
      </w:r>
      <w:proofErr w:type="gramEnd"/>
      <w:r w:rsidRPr="00CD069D">
        <w:rPr>
          <w:rFonts w:ascii="仿宋_GB2312" w:eastAsia="仿宋_GB2312" w:hint="eastAsia"/>
          <w:sz w:val="32"/>
          <w:szCs w:val="32"/>
        </w:rPr>
        <w:t>23</w:t>
      </w:r>
      <w:r w:rsidRPr="00CD069D">
        <w:rPr>
          <w:rFonts w:ascii="仿宋_GB2312" w:eastAsia="仿宋_GB2312" w:hint="eastAsia"/>
          <w:color w:val="000000"/>
          <w:sz w:val="32"/>
          <w:szCs w:val="32"/>
        </w:rPr>
        <w:t>号）精神，结合各单位实际情况，抓住那些群众最反感、反映最强烈的“四风”问题和损害群众利益的不正之风，确定各自的专项整治重点。要抓紧制定专项整治具体计划，要做到有推进措施，有牵头部门和具体责任人，有检查评估，有监督问责。</w:t>
      </w:r>
      <w:r w:rsidRPr="00CD069D">
        <w:rPr>
          <w:rFonts w:ascii="仿宋_GB2312" w:eastAsia="仿宋_GB2312" w:hint="eastAsia"/>
          <w:sz w:val="32"/>
          <w:szCs w:val="32"/>
        </w:rPr>
        <w:t>要不折不扣地落实好确定的专项整治任务，一项一项整治、一个一个攻坚，以重点突破推动作风整体好转，</w:t>
      </w:r>
      <w:r w:rsidRPr="00CD069D">
        <w:rPr>
          <w:rFonts w:ascii="仿宋_GB2312" w:eastAsia="仿宋_GB2312" w:hint="eastAsia"/>
          <w:color w:val="000000"/>
          <w:sz w:val="32"/>
          <w:szCs w:val="32"/>
        </w:rPr>
        <w:t>坚持“准、狠、韧”，扎实推进专项整治工作，务求取得实效。各单位的专项整治方案</w:t>
      </w:r>
      <w:r w:rsidRPr="00CD069D">
        <w:rPr>
          <w:rFonts w:ascii="仿宋_GB2312" w:eastAsia="仿宋_GB2312" w:hint="eastAsia"/>
          <w:sz w:val="32"/>
          <w:szCs w:val="32"/>
        </w:rPr>
        <w:t>经</w:t>
      </w:r>
      <w:r w:rsidRPr="00CD069D">
        <w:rPr>
          <w:rFonts w:ascii="仿宋_GB2312" w:eastAsia="仿宋_GB2312" w:hint="eastAsia"/>
          <w:color w:val="000000"/>
          <w:sz w:val="32"/>
          <w:szCs w:val="32"/>
        </w:rPr>
        <w:t>领导班子集体研究后</w:t>
      </w:r>
      <w:r w:rsidRPr="00CD069D">
        <w:rPr>
          <w:rFonts w:ascii="仿宋_GB2312" w:eastAsia="仿宋_GB2312" w:hint="eastAsia"/>
          <w:sz w:val="32"/>
          <w:szCs w:val="32"/>
        </w:rPr>
        <w:t>报各督导组。</w:t>
      </w:r>
    </w:p>
    <w:p w:rsidR="006A3DB1" w:rsidRPr="00CD069D" w:rsidRDefault="006A3DB1" w:rsidP="006A3DB1">
      <w:pPr>
        <w:pStyle w:val="a3"/>
        <w:numPr>
          <w:ilvl w:val="0"/>
          <w:numId w:val="1"/>
        </w:numPr>
        <w:ind w:left="1418" w:firstLineChars="0" w:hanging="709"/>
        <w:rPr>
          <w:rFonts w:ascii="黑体" w:eastAsia="黑体" w:hAnsi="黑体"/>
          <w:b/>
          <w:sz w:val="32"/>
          <w:szCs w:val="32"/>
        </w:rPr>
      </w:pPr>
      <w:r w:rsidRPr="00CD069D">
        <w:rPr>
          <w:rFonts w:ascii="黑体" w:eastAsia="黑体" w:hAnsi="黑体" w:hint="eastAsia"/>
          <w:b/>
          <w:sz w:val="32"/>
          <w:szCs w:val="32"/>
        </w:rPr>
        <w:t>切实加强建章立制</w:t>
      </w:r>
    </w:p>
    <w:p w:rsidR="006A3DB1" w:rsidRPr="00CD069D" w:rsidRDefault="006A3DB1" w:rsidP="006A3DB1">
      <w:pPr>
        <w:ind w:firstLineChars="200" w:firstLine="600"/>
        <w:rPr>
          <w:rFonts w:ascii="仿宋_GB2312" w:eastAsia="仿宋_GB2312"/>
          <w:color w:val="000000"/>
          <w:sz w:val="32"/>
          <w:szCs w:val="32"/>
        </w:rPr>
      </w:pPr>
      <w:r w:rsidRPr="00CD069D">
        <w:rPr>
          <w:rFonts w:ascii="仿宋_GB2312" w:eastAsia="仿宋_GB2312" w:hint="eastAsia"/>
          <w:color w:val="000000"/>
          <w:sz w:val="32"/>
          <w:szCs w:val="32"/>
        </w:rPr>
        <w:t>制度机制管长远、管根本，也最有效。各单位要按照于法周延、于事简便的原则，围绕解决“四风”方面突出问题，把握制度建设工作重点，修订完善已有制度，建立健全新的制度。</w:t>
      </w:r>
    </w:p>
    <w:p w:rsidR="006A3DB1" w:rsidRPr="00CD069D" w:rsidRDefault="006A3DB1" w:rsidP="006A3DB1">
      <w:pPr>
        <w:ind w:firstLineChars="200" w:firstLine="600"/>
        <w:rPr>
          <w:rFonts w:ascii="仿宋_GB2312" w:eastAsia="仿宋_GB2312"/>
          <w:color w:val="000000"/>
          <w:sz w:val="32"/>
          <w:szCs w:val="32"/>
        </w:rPr>
      </w:pPr>
      <w:r w:rsidRPr="00CD069D">
        <w:rPr>
          <w:rFonts w:ascii="楷体_GB2312" w:eastAsia="楷体_GB2312" w:hint="eastAsia"/>
          <w:b/>
          <w:color w:val="000000"/>
          <w:sz w:val="32"/>
          <w:szCs w:val="32"/>
        </w:rPr>
        <w:t>1</w:t>
      </w:r>
      <w:r>
        <w:rPr>
          <w:rFonts w:ascii="楷体_GB2312" w:eastAsia="楷体_GB2312" w:hint="eastAsia"/>
          <w:b/>
          <w:color w:val="000000"/>
          <w:sz w:val="32"/>
          <w:szCs w:val="32"/>
        </w:rPr>
        <w:t>．</w:t>
      </w:r>
      <w:r w:rsidRPr="00CD069D">
        <w:rPr>
          <w:rFonts w:ascii="楷体_GB2312" w:eastAsia="楷体_GB2312" w:hint="eastAsia"/>
          <w:b/>
          <w:color w:val="000000"/>
          <w:sz w:val="32"/>
          <w:szCs w:val="32"/>
        </w:rPr>
        <w:t>认真梳理已有制度。</w:t>
      </w:r>
      <w:r w:rsidRPr="00CD069D">
        <w:rPr>
          <w:rFonts w:ascii="仿宋_GB2312" w:eastAsia="仿宋_GB2312" w:hint="eastAsia"/>
          <w:color w:val="000000"/>
          <w:sz w:val="32"/>
          <w:szCs w:val="32"/>
        </w:rPr>
        <w:t>要结合实际，对已有制度进行一次全面梳理，列出清单，认真做好废、改、立工作。对于实践证明行之有效、群众认可的制度，要予以重申，着力抓好落实；对于不适应密切联系群众、加强作风建设要求，与现行法规制度相抵触、不一致的，要予以废止；对于与新形势新任务要求不相适应的，要予以修订完善；对于制度缺位的，要抓紧研究建立新制度，切实形成便于遵循、便于落实、便于检查的制度体系。</w:t>
      </w:r>
    </w:p>
    <w:p w:rsidR="006A3DB1" w:rsidRPr="00CD069D" w:rsidRDefault="006A3DB1" w:rsidP="006A3DB1">
      <w:pPr>
        <w:ind w:firstLineChars="200" w:firstLine="600"/>
        <w:rPr>
          <w:rFonts w:ascii="仿宋_GB2312" w:eastAsia="仿宋_GB2312"/>
          <w:color w:val="000000"/>
          <w:sz w:val="32"/>
          <w:szCs w:val="32"/>
        </w:rPr>
      </w:pPr>
      <w:r w:rsidRPr="00CD069D">
        <w:rPr>
          <w:rFonts w:ascii="楷体_GB2312" w:eastAsia="楷体_GB2312" w:hint="eastAsia"/>
          <w:b/>
          <w:color w:val="000000"/>
          <w:sz w:val="32"/>
          <w:szCs w:val="32"/>
        </w:rPr>
        <w:lastRenderedPageBreak/>
        <w:t>2</w:t>
      </w:r>
      <w:r>
        <w:rPr>
          <w:rFonts w:ascii="楷体_GB2312" w:eastAsia="楷体_GB2312" w:hint="eastAsia"/>
          <w:b/>
          <w:color w:val="000000"/>
          <w:sz w:val="32"/>
          <w:szCs w:val="32"/>
        </w:rPr>
        <w:t>．</w:t>
      </w:r>
      <w:r w:rsidRPr="00CD069D">
        <w:rPr>
          <w:rFonts w:ascii="楷体_GB2312" w:eastAsia="楷体_GB2312" w:hint="eastAsia"/>
          <w:b/>
          <w:color w:val="000000"/>
          <w:sz w:val="32"/>
          <w:szCs w:val="32"/>
        </w:rPr>
        <w:t>建立健全相关制度。</w:t>
      </w:r>
      <w:r w:rsidRPr="00CD069D">
        <w:rPr>
          <w:rFonts w:ascii="仿宋_GB2312" w:eastAsia="仿宋_GB2312" w:hint="eastAsia"/>
          <w:color w:val="000000"/>
          <w:sz w:val="32"/>
          <w:szCs w:val="32"/>
        </w:rPr>
        <w:t>各单位要根据现有制度梳理情况，按照体现群众意愿、体现改进作风、体现提高效率、体现工作规律的要求，抓紧建立健全反对“四风”、改进作风的各项规章制度。要注意把教育实践活动中的好经验好做法用制度形式固定下来、坚持下去。制度建设要务实管用、配套衔接，防止内容繁杂、空洞无物，要划出“红线”，标出“雷区”，架起“高压线”，确保建立的制度可执行、可监督、可检查、可问责。</w:t>
      </w:r>
    </w:p>
    <w:p w:rsidR="006A3DB1" w:rsidRPr="00CD069D" w:rsidRDefault="006A3DB1" w:rsidP="006A3DB1">
      <w:pPr>
        <w:ind w:firstLineChars="200" w:firstLine="600"/>
        <w:rPr>
          <w:rFonts w:ascii="仿宋_GB2312" w:eastAsia="仿宋_GB2312"/>
          <w:color w:val="000000"/>
          <w:sz w:val="32"/>
          <w:szCs w:val="32"/>
        </w:rPr>
      </w:pPr>
      <w:r w:rsidRPr="00CD069D">
        <w:rPr>
          <w:rFonts w:ascii="楷体_GB2312" w:eastAsia="楷体_GB2312" w:hint="eastAsia"/>
          <w:b/>
          <w:color w:val="000000"/>
          <w:sz w:val="32"/>
          <w:szCs w:val="32"/>
        </w:rPr>
        <w:t>3</w:t>
      </w:r>
      <w:r>
        <w:rPr>
          <w:rFonts w:ascii="楷体_GB2312" w:eastAsia="楷体_GB2312" w:hint="eastAsia"/>
          <w:b/>
          <w:color w:val="000000"/>
          <w:sz w:val="32"/>
          <w:szCs w:val="32"/>
        </w:rPr>
        <w:t>．</w:t>
      </w:r>
      <w:r w:rsidRPr="00CD069D">
        <w:rPr>
          <w:rFonts w:ascii="楷体_GB2312" w:eastAsia="楷体_GB2312" w:hint="eastAsia"/>
          <w:b/>
          <w:color w:val="000000"/>
          <w:sz w:val="32"/>
          <w:szCs w:val="32"/>
        </w:rPr>
        <w:t>加大制度执行力度。</w:t>
      </w:r>
      <w:r w:rsidRPr="00CD069D">
        <w:rPr>
          <w:rFonts w:ascii="仿宋_GB2312" w:eastAsia="仿宋_GB2312" w:hint="eastAsia"/>
          <w:color w:val="000000"/>
          <w:sz w:val="32"/>
          <w:szCs w:val="32"/>
        </w:rPr>
        <w:t>加强制度公开和宣传，推动制度落实。加大监督检查力度，通过自查、抽查、督查等方式，及时发现制度执行中的问题，督促整改落实。进一步畅通信访、网络、电话等监督渠道，让群众监督制度执行情况。严查违规行为，对违反制度规定的，要发现一起、查处一起，依纪依法严肃处理；对顶风违纪的，要从严从快处理，绝不允许有令不行、有禁不止。</w:t>
      </w:r>
    </w:p>
    <w:p w:rsidR="006A3DB1" w:rsidRPr="00CD069D" w:rsidRDefault="006A3DB1" w:rsidP="006A3DB1">
      <w:pPr>
        <w:ind w:firstLineChars="200" w:firstLine="600"/>
        <w:rPr>
          <w:rFonts w:ascii="仿宋_GB2312" w:eastAsia="仿宋_GB2312"/>
          <w:color w:val="000000"/>
          <w:sz w:val="32"/>
          <w:szCs w:val="32"/>
        </w:rPr>
      </w:pPr>
      <w:r w:rsidRPr="00CD069D">
        <w:rPr>
          <w:rFonts w:ascii="仿宋_GB2312" w:eastAsia="仿宋_GB2312" w:hint="eastAsia"/>
          <w:color w:val="000000"/>
          <w:sz w:val="32"/>
          <w:szCs w:val="32"/>
        </w:rPr>
        <w:t>各单位的制度建设计划</w:t>
      </w:r>
      <w:r w:rsidRPr="00CD069D">
        <w:rPr>
          <w:rFonts w:ascii="仿宋_GB2312" w:eastAsia="仿宋_GB2312" w:hint="eastAsia"/>
          <w:sz w:val="32"/>
          <w:szCs w:val="32"/>
        </w:rPr>
        <w:t>经</w:t>
      </w:r>
      <w:r w:rsidRPr="00CD069D">
        <w:rPr>
          <w:rFonts w:ascii="仿宋_GB2312" w:eastAsia="仿宋_GB2312" w:hint="eastAsia"/>
          <w:color w:val="000000"/>
          <w:sz w:val="32"/>
          <w:szCs w:val="32"/>
        </w:rPr>
        <w:t>领导班子集体研究后</w:t>
      </w:r>
      <w:r w:rsidRPr="00CD069D">
        <w:rPr>
          <w:rFonts w:ascii="仿宋_GB2312" w:eastAsia="仿宋_GB2312" w:hint="eastAsia"/>
          <w:sz w:val="32"/>
          <w:szCs w:val="32"/>
        </w:rPr>
        <w:t>报各督导组。</w:t>
      </w:r>
    </w:p>
    <w:p w:rsidR="006A3DB1" w:rsidRPr="00CD069D" w:rsidRDefault="006A3DB1" w:rsidP="006A3DB1">
      <w:pPr>
        <w:pStyle w:val="a3"/>
        <w:numPr>
          <w:ilvl w:val="0"/>
          <w:numId w:val="1"/>
        </w:numPr>
        <w:ind w:left="1418" w:firstLineChars="0" w:hanging="709"/>
        <w:rPr>
          <w:rFonts w:ascii="黑体" w:eastAsia="黑体" w:hAnsi="黑体"/>
          <w:b/>
          <w:sz w:val="32"/>
          <w:szCs w:val="32"/>
        </w:rPr>
      </w:pPr>
      <w:r w:rsidRPr="00CD069D">
        <w:rPr>
          <w:rFonts w:ascii="黑体" w:eastAsia="黑体" w:hAnsi="黑体" w:hint="eastAsia"/>
          <w:b/>
          <w:sz w:val="32"/>
          <w:szCs w:val="32"/>
        </w:rPr>
        <w:t>加强组织领导</w:t>
      </w:r>
    </w:p>
    <w:p w:rsidR="006A3DB1" w:rsidRPr="00CD069D" w:rsidRDefault="006A3DB1" w:rsidP="006A3DB1">
      <w:pPr>
        <w:ind w:firstLineChars="200" w:firstLine="600"/>
        <w:rPr>
          <w:rFonts w:ascii="仿宋_GB2312" w:eastAsia="仿宋_GB2312"/>
          <w:color w:val="000000"/>
          <w:sz w:val="32"/>
          <w:szCs w:val="32"/>
        </w:rPr>
      </w:pPr>
      <w:r w:rsidRPr="00CD069D">
        <w:rPr>
          <w:rFonts w:ascii="仿宋_GB2312" w:eastAsia="仿宋_GB2312" w:hint="eastAsia"/>
          <w:color w:val="000000"/>
          <w:sz w:val="32"/>
          <w:szCs w:val="32"/>
        </w:rPr>
        <w:t>各单位要将教育实践活动与学习贯彻党的十八届三中全会精神紧密结合起来，从进一步树立“创新为民”科技价值观，努力实现“四个率先”奋斗目标的高度，充分认识党的群众路线教育实践活动和“整改落实、建章立制”环节的重要性，认真贯彻执行《党政机关厉行节约反对浪费条例》，落实整改工作责任制，坚持一抓到底，拧紧“螺丝扣”，加大推动力，高标准、高质量地推进工作。</w:t>
      </w:r>
    </w:p>
    <w:p w:rsidR="006A3DB1" w:rsidRPr="0037068C" w:rsidRDefault="006A3DB1" w:rsidP="006A3DB1">
      <w:pPr>
        <w:ind w:firstLineChars="200" w:firstLine="600"/>
        <w:rPr>
          <w:rFonts w:ascii="仿宋_GB2312" w:eastAsia="仿宋_GB2312" w:hint="eastAsia"/>
          <w:color w:val="000000"/>
          <w:sz w:val="32"/>
          <w:szCs w:val="32"/>
        </w:rPr>
      </w:pPr>
      <w:r w:rsidRPr="0037068C">
        <w:rPr>
          <w:rFonts w:ascii="楷体_GB2312" w:eastAsia="楷体_GB2312" w:hint="eastAsia"/>
          <w:b/>
          <w:color w:val="000000"/>
          <w:sz w:val="32"/>
          <w:szCs w:val="32"/>
        </w:rPr>
        <w:lastRenderedPageBreak/>
        <w:t>1．主要领导亲自负责。</w:t>
      </w:r>
      <w:r w:rsidRPr="0037068C">
        <w:rPr>
          <w:rFonts w:ascii="仿宋_GB2312" w:eastAsia="仿宋_GB2312" w:hint="eastAsia"/>
          <w:color w:val="000000"/>
          <w:sz w:val="32"/>
          <w:szCs w:val="32"/>
        </w:rPr>
        <w:t>各单位党委（党组）主要负责同志、党员行政主要负责同志要身体力行，防止产生开了民主生活会就等于“闯关”成功可以万事大吉的错误思想，做到直面问题，</w:t>
      </w:r>
      <w:proofErr w:type="gramStart"/>
      <w:r w:rsidRPr="0037068C">
        <w:rPr>
          <w:rFonts w:ascii="仿宋_GB2312" w:eastAsia="仿宋_GB2312" w:hint="eastAsia"/>
          <w:color w:val="000000"/>
          <w:sz w:val="32"/>
          <w:szCs w:val="32"/>
        </w:rPr>
        <w:t>真整真</w:t>
      </w:r>
      <w:proofErr w:type="gramEnd"/>
      <w:r w:rsidRPr="0037068C">
        <w:rPr>
          <w:rFonts w:ascii="仿宋_GB2312" w:eastAsia="仿宋_GB2312" w:hint="eastAsia"/>
          <w:color w:val="000000"/>
          <w:sz w:val="32"/>
          <w:szCs w:val="32"/>
        </w:rPr>
        <w:t>改，树立标杆。要履职尽责，认真履行第一责任人职责，亲自主持制定整改方案和专项整治方案，牵头协调解决整改中的难点问题，着力抓好重点制度的建立健全。要狠抓落实，既抓好领导班子的整改，又督促班子成员搞好个人和分管领域的整改，不断提高领导班子发现和解决自身问题的能力。</w:t>
      </w:r>
    </w:p>
    <w:p w:rsidR="006A3DB1" w:rsidRDefault="006A3DB1" w:rsidP="006A3DB1">
      <w:pPr>
        <w:pStyle w:val="a3"/>
        <w:tabs>
          <w:tab w:val="left" w:pos="993"/>
        </w:tabs>
        <w:ind w:firstLine="600"/>
        <w:rPr>
          <w:rFonts w:ascii="仿宋_GB2312" w:eastAsia="仿宋_GB2312" w:hint="eastAsia"/>
          <w:color w:val="000000"/>
          <w:sz w:val="32"/>
          <w:szCs w:val="32"/>
        </w:rPr>
      </w:pPr>
      <w:r w:rsidRPr="0037068C">
        <w:rPr>
          <w:rFonts w:ascii="楷体_GB2312" w:eastAsia="楷体_GB2312" w:hint="eastAsia"/>
          <w:b/>
          <w:color w:val="000000"/>
          <w:sz w:val="32"/>
          <w:szCs w:val="32"/>
        </w:rPr>
        <w:t>2．严格督导把关。</w:t>
      </w:r>
      <w:r w:rsidRPr="0037068C">
        <w:rPr>
          <w:rFonts w:ascii="仿宋_GB2312" w:eastAsia="仿宋_GB2312" w:hint="eastAsia"/>
          <w:color w:val="000000"/>
          <w:sz w:val="32"/>
          <w:szCs w:val="32"/>
        </w:rPr>
        <w:t>各督导组要加强对整改落实、建章立制工作的督促检查，从严从紧，</w:t>
      </w:r>
      <w:proofErr w:type="gramStart"/>
      <w:r w:rsidRPr="0037068C">
        <w:rPr>
          <w:rFonts w:ascii="仿宋_GB2312" w:eastAsia="仿宋_GB2312" w:hint="eastAsia"/>
          <w:color w:val="000000"/>
          <w:sz w:val="32"/>
          <w:szCs w:val="32"/>
        </w:rPr>
        <w:t>真督实促</w:t>
      </w:r>
      <w:proofErr w:type="gramEnd"/>
      <w:r w:rsidRPr="0037068C">
        <w:rPr>
          <w:rFonts w:ascii="仿宋_GB2312" w:eastAsia="仿宋_GB2312" w:hint="eastAsia"/>
          <w:color w:val="000000"/>
          <w:sz w:val="32"/>
          <w:szCs w:val="32"/>
        </w:rPr>
        <w:t>。认真审阅整改方案、专项整治方案和制度建设计划。深入基层调研走访，通过征求干部群众意见等方式，推动整改落实、建章立制工作不断深入。对整改方案不聚焦、整改措施不具体、专项整治不力、制度建设针对性不强的，该指出的指出，该批评的批评，该纠正的纠正。</w:t>
      </w:r>
    </w:p>
    <w:p w:rsidR="00CF51B3" w:rsidRDefault="006A3DB1" w:rsidP="006A3DB1">
      <w:pPr>
        <w:pStyle w:val="a3"/>
        <w:tabs>
          <w:tab w:val="left" w:pos="993"/>
        </w:tabs>
        <w:ind w:firstLine="600"/>
      </w:pPr>
      <w:r w:rsidRPr="0037068C">
        <w:rPr>
          <w:rFonts w:ascii="楷体_GB2312" w:eastAsia="楷体_GB2312" w:hint="eastAsia"/>
          <w:b/>
          <w:color w:val="000000"/>
          <w:sz w:val="32"/>
          <w:szCs w:val="32"/>
        </w:rPr>
        <w:t>3．加强宣传引导。</w:t>
      </w:r>
      <w:r w:rsidRPr="0037068C">
        <w:rPr>
          <w:rFonts w:ascii="仿宋_GB2312" w:eastAsia="仿宋_GB2312" w:hint="eastAsia"/>
          <w:color w:val="000000"/>
          <w:sz w:val="32"/>
          <w:szCs w:val="32"/>
        </w:rPr>
        <w:t>认真总结、宣传和交流整改落实、建章立制的好经验好做法，推动面上工作。注重宣传教育实践活动中涌现出来的先进典型，使广大党员、干部学有榜样，行有示范。要加强案例教育，加大反面典型曝光力度，深入剖析具体人、具体事，发挥警示</w:t>
      </w:r>
      <w:r>
        <w:rPr>
          <w:rFonts w:ascii="仿宋_GB2312" w:eastAsia="仿宋_GB2312" w:hint="eastAsia"/>
          <w:color w:val="000000"/>
          <w:sz w:val="32"/>
          <w:szCs w:val="32"/>
        </w:rPr>
        <w:t>警醒作用。要集中报道教育实践活动的实践成果、制度成果、理论成果，</w:t>
      </w:r>
      <w:r w:rsidRPr="0037068C">
        <w:rPr>
          <w:rFonts w:ascii="仿宋_GB2312" w:eastAsia="仿宋_GB2312" w:hint="eastAsia"/>
          <w:color w:val="000000"/>
          <w:sz w:val="32"/>
          <w:szCs w:val="32"/>
        </w:rPr>
        <w:t>为</w:t>
      </w:r>
      <w:proofErr w:type="gramStart"/>
      <w:r w:rsidRPr="0037068C">
        <w:rPr>
          <w:rFonts w:ascii="仿宋_GB2312" w:eastAsia="仿宋_GB2312" w:hint="eastAsia"/>
          <w:color w:val="000000"/>
          <w:sz w:val="32"/>
          <w:szCs w:val="32"/>
        </w:rPr>
        <w:t>践行</w:t>
      </w:r>
      <w:proofErr w:type="gramEnd"/>
      <w:r w:rsidRPr="0037068C">
        <w:rPr>
          <w:rFonts w:ascii="仿宋_GB2312" w:eastAsia="仿宋_GB2312" w:hint="eastAsia"/>
          <w:color w:val="000000"/>
          <w:sz w:val="32"/>
          <w:szCs w:val="32"/>
        </w:rPr>
        <w:t>党的群众路线、密切党群干群关系营造良好氛围。</w:t>
      </w:r>
    </w:p>
    <w:sectPr w:rsidR="00CF51B3" w:rsidSect="006E05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907FB3"/>
    <w:multiLevelType w:val="hybridMultilevel"/>
    <w:tmpl w:val="B3427DCA"/>
    <w:lvl w:ilvl="0" w:tplc="66CE8898">
      <w:start w:val="1"/>
      <w:numFmt w:val="japaneseCounting"/>
      <w:lvlText w:val="%1、"/>
      <w:lvlJc w:val="left"/>
      <w:pPr>
        <w:ind w:left="1240" w:hanging="72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3DB1"/>
    <w:rsid w:val="006A3DB1"/>
    <w:rsid w:val="006E05D7"/>
    <w:rsid w:val="00D15A69"/>
    <w:rsid w:val="00E00E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DB1"/>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DB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肖宇</dc:creator>
  <cp:lastModifiedBy>肖宇</cp:lastModifiedBy>
  <cp:revision>1</cp:revision>
  <dcterms:created xsi:type="dcterms:W3CDTF">2013-12-06T08:58:00Z</dcterms:created>
  <dcterms:modified xsi:type="dcterms:W3CDTF">2013-12-06T08:59:00Z</dcterms:modified>
</cp:coreProperties>
</file>