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B3" w:rsidRPr="00AE3333" w:rsidRDefault="00B17F35" w:rsidP="00D47562">
      <w:pPr>
        <w:spacing w:line="1200" w:lineRule="exact"/>
        <w:jc w:val="center"/>
        <w:rPr>
          <w:rFonts w:ascii="方正小标宋简体" w:eastAsia="方正小标宋简体" w:hAnsi="新宋体"/>
          <w:b/>
          <w:color w:val="FF0000"/>
          <w:sz w:val="50"/>
          <w:szCs w:val="36"/>
        </w:rPr>
      </w:pPr>
      <w:r>
        <w:rPr>
          <w:rFonts w:ascii="方正小标宋简体" w:eastAsia="方正小标宋简体"/>
          <w:b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-364825</wp:posOffset>
            </wp:positionH>
            <wp:positionV relativeFrom="paragraph">
              <wp:posOffset>-250993</wp:posOffset>
            </wp:positionV>
            <wp:extent cx="972988" cy="276046"/>
            <wp:effectExtent l="19050" t="0" r="0" b="0"/>
            <wp:wrapNone/>
            <wp:docPr id="3" name="图片 2" descr="C:\Users\user\Desktop\logo\logo标准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\logo标准蓝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88" cy="27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3333" w:rsidRPr="001D1E10">
        <w:rPr>
          <w:rFonts w:ascii="方正小标宋简体" w:eastAsia="方正小标宋简体" w:hAnsi="新宋体" w:hint="eastAsia"/>
          <w:b/>
          <w:color w:val="FF0000"/>
          <w:spacing w:val="54"/>
          <w:kern w:val="0"/>
          <w:sz w:val="50"/>
          <w:szCs w:val="36"/>
          <w:fitText w:val="7220" w:id="420637952"/>
        </w:rPr>
        <w:t>党的群众路线教育实践活</w:t>
      </w:r>
      <w:r w:rsidR="00AE3333" w:rsidRPr="001D1E10">
        <w:rPr>
          <w:rFonts w:ascii="方正小标宋简体" w:eastAsia="方正小标宋简体" w:hAnsi="新宋体" w:hint="eastAsia"/>
          <w:b/>
          <w:color w:val="FF0000"/>
          <w:spacing w:val="4"/>
          <w:kern w:val="0"/>
          <w:sz w:val="50"/>
          <w:szCs w:val="36"/>
          <w:fitText w:val="7220" w:id="420637952"/>
        </w:rPr>
        <w:t>动</w:t>
      </w:r>
    </w:p>
    <w:p w:rsidR="00AE3333" w:rsidRPr="00D47562" w:rsidRDefault="00AE3333" w:rsidP="00D47562">
      <w:pPr>
        <w:spacing w:line="1200" w:lineRule="exact"/>
        <w:jc w:val="center"/>
        <w:rPr>
          <w:rFonts w:ascii="方正小标宋简体" w:eastAsia="方正小标宋简体"/>
          <w:b/>
          <w:color w:val="FF0000"/>
          <w:sz w:val="84"/>
          <w:szCs w:val="84"/>
        </w:rPr>
      </w:pPr>
      <w:r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>简</w:t>
      </w:r>
      <w:r w:rsidR="00D47562"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 xml:space="preserve">  </w:t>
      </w:r>
      <w:r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>报</w:t>
      </w:r>
    </w:p>
    <w:p w:rsidR="00D47562" w:rsidRDefault="00D47562" w:rsidP="00D47562">
      <w:pPr>
        <w:jc w:val="center"/>
        <w:rPr>
          <w:rFonts w:ascii="方正小标宋简体" w:eastAsia="方正小标宋简体"/>
          <w:b/>
          <w:color w:val="FF0000"/>
          <w:sz w:val="32"/>
          <w:szCs w:val="32"/>
        </w:rPr>
      </w:pPr>
      <w:r w:rsidRPr="00D47562">
        <w:rPr>
          <w:rFonts w:ascii="方正小标宋简体" w:eastAsia="方正小标宋简体" w:hint="eastAsia"/>
          <w:b/>
          <w:color w:val="FF0000"/>
          <w:sz w:val="32"/>
          <w:szCs w:val="32"/>
        </w:rPr>
        <w:t>（第</w:t>
      </w:r>
      <w:r w:rsidR="00C0675F">
        <w:rPr>
          <w:rFonts w:ascii="方正小标宋简体" w:eastAsia="方正小标宋简体" w:hint="eastAsia"/>
          <w:b/>
          <w:color w:val="FF0000"/>
          <w:sz w:val="32"/>
          <w:szCs w:val="32"/>
        </w:rPr>
        <w:t>1</w:t>
      </w:r>
      <w:r w:rsidR="00EF7A80">
        <w:rPr>
          <w:rFonts w:ascii="方正小标宋简体" w:eastAsia="方正小标宋简体" w:hint="eastAsia"/>
          <w:b/>
          <w:color w:val="FF0000"/>
          <w:sz w:val="32"/>
          <w:szCs w:val="32"/>
        </w:rPr>
        <w:t>3</w:t>
      </w:r>
      <w:r w:rsidRPr="00D47562">
        <w:rPr>
          <w:rFonts w:ascii="方正小标宋简体" w:eastAsia="方正小标宋简体" w:hint="eastAsia"/>
          <w:b/>
          <w:color w:val="FF0000"/>
          <w:sz w:val="32"/>
          <w:szCs w:val="32"/>
        </w:rPr>
        <w:t>期）</w:t>
      </w:r>
    </w:p>
    <w:p w:rsidR="00D47562" w:rsidRPr="001356E8" w:rsidRDefault="00BB6A76" w:rsidP="00D47562">
      <w:pPr>
        <w:jc w:val="center"/>
        <w:rPr>
          <w:rFonts w:ascii="仿宋" w:eastAsia="仿宋" w:hAnsi="仿宋"/>
          <w:b/>
          <w:sz w:val="32"/>
          <w:szCs w:val="32"/>
        </w:rPr>
      </w:pPr>
      <w:r w:rsidRPr="00BB6A76">
        <w:rPr>
          <w:rFonts w:ascii="方正小标宋简体" w:eastAsia="方正小标宋简体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05pt;margin-top:29.85pt;width:451.25pt;height:0;z-index:-251657728" o:connectortype="straight" strokecolor="red" strokeweight="2.25pt"/>
        </w:pic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国家空间科学中心                    2013年</w:t>
      </w:r>
      <w:r w:rsidR="00265921">
        <w:rPr>
          <w:rFonts w:ascii="仿宋" w:eastAsia="仿宋" w:hAnsi="仿宋" w:hint="eastAsia"/>
          <w:b/>
          <w:sz w:val="32"/>
          <w:szCs w:val="32"/>
        </w:rPr>
        <w:t>9</w: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月</w:t>
      </w:r>
      <w:r w:rsidR="00C0675F">
        <w:rPr>
          <w:rFonts w:ascii="仿宋" w:eastAsia="仿宋" w:hAnsi="仿宋" w:hint="eastAsia"/>
          <w:b/>
          <w:sz w:val="32"/>
          <w:szCs w:val="32"/>
        </w:rPr>
        <w:t>12</w: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日</w:t>
      </w:r>
    </w:p>
    <w:p w:rsidR="001D1E10" w:rsidRDefault="001D1E10" w:rsidP="001D1E10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5301E2" w:rsidRDefault="00DF6BAF" w:rsidP="005301E2">
      <w:pPr>
        <w:spacing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F6BAF">
        <w:rPr>
          <w:rFonts w:asciiTheme="majorEastAsia" w:eastAsiaTheme="majorEastAsia" w:hAnsiTheme="majorEastAsia" w:hint="eastAsia"/>
          <w:b/>
          <w:sz w:val="44"/>
          <w:szCs w:val="44"/>
        </w:rPr>
        <w:t>走进预报室</w:t>
      </w:r>
    </w:p>
    <w:p w:rsidR="00406168" w:rsidRPr="00406168" w:rsidRDefault="005301E2" w:rsidP="005301E2">
      <w:pPr>
        <w:spacing w:line="500" w:lineRule="exact"/>
        <w:ind w:firstLineChars="200" w:firstLine="883"/>
        <w:jc w:val="center"/>
        <w:rPr>
          <w:rFonts w:ascii="仿宋" w:eastAsia="仿宋" w:hAnsi="仿宋"/>
          <w:sz w:val="32"/>
          <w:szCs w:val="32"/>
        </w:rPr>
      </w:pPr>
      <w:r w:rsidRPr="005301E2">
        <w:rPr>
          <w:rFonts w:asciiTheme="majorEastAsia" w:eastAsiaTheme="majorEastAsia" w:hAnsiTheme="majorEastAsia" w:hint="eastAsia"/>
          <w:b/>
          <w:sz w:val="44"/>
          <w:szCs w:val="44"/>
        </w:rPr>
        <w:t>——空间中心群众路线教育实践活动系列报道之四</w:t>
      </w:r>
    </w:p>
    <w:p w:rsidR="005301E2" w:rsidRDefault="005301E2" w:rsidP="00813914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DF6BAF" w:rsidRPr="00DF6BAF" w:rsidRDefault="00DF6BAF" w:rsidP="00DF6BAF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DF6BAF">
        <w:rPr>
          <w:rFonts w:ascii="仿宋" w:eastAsia="仿宋" w:hAnsi="仿宋" w:hint="eastAsia"/>
          <w:sz w:val="32"/>
          <w:szCs w:val="32"/>
        </w:rPr>
        <w:t>随着党的群众路线教育实践活动的深入开展，国家空间科学中心“走进一线”调研活动得到了职工越来越多的关注。近期，中心副主任王赤走访空间环境研究预报室，代表中心领导班子倾听职工群众的意见和建议。科学技术研究与发展处、资产财务处、人力资源处、党委办公室等部门陪同。</w:t>
      </w:r>
    </w:p>
    <w:p w:rsidR="00DF6BAF" w:rsidRPr="00DF6BAF" w:rsidRDefault="00DF6BAF" w:rsidP="00DF6BAF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DF6BAF">
        <w:rPr>
          <w:rFonts w:ascii="仿宋" w:eastAsia="仿宋" w:hAnsi="仿宋" w:hint="eastAsia"/>
          <w:sz w:val="32"/>
          <w:szCs w:val="32"/>
        </w:rPr>
        <w:t>空间环境研究预报室是中心规模较大的研究室，在我国载人航天工程、探月工程等重要任务中提供空间环境保障服务，曾荣获全国五四青年集体等荣誉称号。该研究室科研队伍以青年人为主，是个有活力，有干劲，有想法的集体。</w:t>
      </w:r>
    </w:p>
    <w:p w:rsidR="00DF6BAF" w:rsidRPr="00DF6BAF" w:rsidRDefault="00DF6BAF" w:rsidP="00DF6BAF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DF6BAF">
        <w:rPr>
          <w:rFonts w:ascii="仿宋" w:eastAsia="仿宋" w:hAnsi="仿宋" w:hint="eastAsia"/>
          <w:sz w:val="32"/>
          <w:szCs w:val="32"/>
        </w:rPr>
        <w:t>预报室20余名职工参加了本次调研。大家表示，“走进一线”活动是中心党的群众路线教育实践活动中的特色工作，非常欢迎这种形式的调研，希望能建立长效机制。会上，大家一一发言，提问题，谈想法，与中心领导和相关职能部门面对面地交流。参会的职能部门代表也就相关问题进行了现场解答。</w:t>
      </w:r>
    </w:p>
    <w:p w:rsidR="00DF6BAF" w:rsidRPr="00DF6BAF" w:rsidRDefault="00DF6BAF" w:rsidP="00DF6BAF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DF6BAF">
        <w:rPr>
          <w:rFonts w:ascii="仿宋" w:eastAsia="仿宋" w:hAnsi="仿宋" w:hint="eastAsia"/>
          <w:sz w:val="32"/>
          <w:szCs w:val="32"/>
        </w:rPr>
        <w:t>通过本次调研，中心领导班子共收到30条意见和建议，从研究室合作、工资待遇、职工住房、子女入学、后勤保障</w:t>
      </w:r>
      <w:r w:rsidRPr="00DF6BAF">
        <w:rPr>
          <w:rFonts w:ascii="仿宋" w:eastAsia="仿宋" w:hAnsi="仿宋" w:hint="eastAsia"/>
          <w:sz w:val="32"/>
          <w:szCs w:val="32"/>
        </w:rPr>
        <w:lastRenderedPageBreak/>
        <w:t>等多个方面深入了解了研究室和职工的需求。</w:t>
      </w:r>
    </w:p>
    <w:p w:rsidR="00DF6BAF" w:rsidRPr="00DF6BAF" w:rsidRDefault="00DF6BAF" w:rsidP="00DF6BAF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DF6BAF">
        <w:rPr>
          <w:rFonts w:ascii="仿宋" w:eastAsia="仿宋" w:hAnsi="仿宋" w:hint="eastAsia"/>
          <w:sz w:val="32"/>
          <w:szCs w:val="32"/>
        </w:rPr>
        <w:t>王赤副主任表示，对于职工提出的各类意见和建议，中心会认真梳理，查摆问题，全力改进，力争通过党的群众路线教育实践活动解决实际问题，增加职工的幸福感和自豪感。</w:t>
      </w:r>
    </w:p>
    <w:p w:rsidR="00813914" w:rsidRPr="00813914" w:rsidRDefault="00DF6BAF" w:rsidP="00DF6BAF">
      <w:pPr>
        <w:spacing w:line="500" w:lineRule="exact"/>
        <w:ind w:firstLineChars="200" w:firstLine="520"/>
        <w:jc w:val="left"/>
        <w:rPr>
          <w:rFonts w:ascii="方正小标宋简体" w:eastAsia="方正小标宋简体"/>
          <w:b/>
          <w:sz w:val="32"/>
          <w:szCs w:val="32"/>
        </w:rPr>
      </w:pPr>
      <w:r w:rsidRPr="00DF6BAF">
        <w:rPr>
          <w:rFonts w:ascii="Arial" w:eastAsia="宋体" w:hAnsi="Arial" w:cs="Arial"/>
          <w:color w:val="000000"/>
          <w:kern w:val="0"/>
          <w:sz w:val="26"/>
          <w:szCs w:val="2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336360</wp:posOffset>
            </wp:positionH>
            <wp:positionV relativeFrom="paragraph">
              <wp:posOffset>364973</wp:posOffset>
            </wp:positionV>
            <wp:extent cx="4748776" cy="3166281"/>
            <wp:effectExtent l="19050" t="0" r="0" b="0"/>
            <wp:wrapNone/>
            <wp:docPr id="4" name="图片 6" descr="http://www.nssc.cas.cn/xwzx/zhxw/201309/W020130922345587299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ssc.cas.cn/xwzx/zhxw/201309/W02013092234558729932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776" cy="316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13914" w:rsidRPr="00813914" w:rsidSect="00AF0A0C">
      <w:footerReference w:type="default" r:id="rId9"/>
      <w:pgSz w:w="11906" w:h="16838"/>
      <w:pgMar w:top="993" w:right="1800" w:bottom="1135" w:left="1800" w:header="851" w:footer="539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66D" w:rsidRDefault="0061266D" w:rsidP="00AF0A0C">
      <w:r>
        <w:separator/>
      </w:r>
    </w:p>
  </w:endnote>
  <w:endnote w:type="continuationSeparator" w:id="1">
    <w:p w:rsidR="0061266D" w:rsidRDefault="0061266D" w:rsidP="00AF0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480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F0A0C" w:rsidRPr="00AF0A0C" w:rsidRDefault="00BB6A76">
        <w:pPr>
          <w:pStyle w:val="a4"/>
          <w:jc w:val="center"/>
          <w:rPr>
            <w:sz w:val="28"/>
            <w:szCs w:val="28"/>
          </w:rPr>
        </w:pPr>
        <w:r w:rsidRPr="00AF0A0C">
          <w:rPr>
            <w:sz w:val="28"/>
            <w:szCs w:val="28"/>
          </w:rPr>
          <w:fldChar w:fldCharType="begin"/>
        </w:r>
        <w:r w:rsidR="00AF0A0C" w:rsidRPr="00AF0A0C">
          <w:rPr>
            <w:sz w:val="28"/>
            <w:szCs w:val="28"/>
          </w:rPr>
          <w:instrText xml:space="preserve"> PAGE   \* MERGEFORMAT </w:instrText>
        </w:r>
        <w:r w:rsidRPr="00AF0A0C">
          <w:rPr>
            <w:sz w:val="28"/>
            <w:szCs w:val="28"/>
          </w:rPr>
          <w:fldChar w:fldCharType="separate"/>
        </w:r>
        <w:r w:rsidR="00DF6BAF" w:rsidRPr="00DF6BAF">
          <w:rPr>
            <w:noProof/>
            <w:sz w:val="28"/>
            <w:szCs w:val="28"/>
            <w:lang w:val="zh-CN"/>
          </w:rPr>
          <w:t>-</w:t>
        </w:r>
        <w:r w:rsidR="00DF6BAF">
          <w:rPr>
            <w:noProof/>
            <w:sz w:val="28"/>
            <w:szCs w:val="28"/>
          </w:rPr>
          <w:t xml:space="preserve"> 2 -</w:t>
        </w:r>
        <w:r w:rsidRPr="00AF0A0C">
          <w:rPr>
            <w:sz w:val="28"/>
            <w:szCs w:val="28"/>
          </w:rPr>
          <w:fldChar w:fldCharType="end"/>
        </w:r>
      </w:p>
    </w:sdtContent>
  </w:sdt>
  <w:p w:rsidR="00AF0A0C" w:rsidRDefault="00AF0A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66D" w:rsidRDefault="0061266D" w:rsidP="00AF0A0C">
      <w:r>
        <w:separator/>
      </w:r>
    </w:p>
  </w:footnote>
  <w:footnote w:type="continuationSeparator" w:id="1">
    <w:p w:rsidR="0061266D" w:rsidRDefault="0061266D" w:rsidP="00AF0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333"/>
    <w:rsid w:val="00002DCF"/>
    <w:rsid w:val="00117BA5"/>
    <w:rsid w:val="001347BA"/>
    <w:rsid w:val="001356E8"/>
    <w:rsid w:val="00182E35"/>
    <w:rsid w:val="001D1E10"/>
    <w:rsid w:val="00263902"/>
    <w:rsid w:val="00265921"/>
    <w:rsid w:val="002A11C8"/>
    <w:rsid w:val="003451D9"/>
    <w:rsid w:val="003520B1"/>
    <w:rsid w:val="00361348"/>
    <w:rsid w:val="003B42BB"/>
    <w:rsid w:val="003C79A0"/>
    <w:rsid w:val="003E6893"/>
    <w:rsid w:val="004033EF"/>
    <w:rsid w:val="00406168"/>
    <w:rsid w:val="004537B3"/>
    <w:rsid w:val="00484F53"/>
    <w:rsid w:val="004C676A"/>
    <w:rsid w:val="00510347"/>
    <w:rsid w:val="005301E2"/>
    <w:rsid w:val="00577A00"/>
    <w:rsid w:val="005D0D03"/>
    <w:rsid w:val="0061266D"/>
    <w:rsid w:val="006933B8"/>
    <w:rsid w:val="006D1EBB"/>
    <w:rsid w:val="006E6731"/>
    <w:rsid w:val="007527C1"/>
    <w:rsid w:val="00813914"/>
    <w:rsid w:val="00863A58"/>
    <w:rsid w:val="008671CD"/>
    <w:rsid w:val="008B47AF"/>
    <w:rsid w:val="00911ED5"/>
    <w:rsid w:val="00921FF9"/>
    <w:rsid w:val="0093280E"/>
    <w:rsid w:val="00A37F9E"/>
    <w:rsid w:val="00A61A78"/>
    <w:rsid w:val="00A6608B"/>
    <w:rsid w:val="00A968A0"/>
    <w:rsid w:val="00AA49C4"/>
    <w:rsid w:val="00AE3333"/>
    <w:rsid w:val="00AF0A0C"/>
    <w:rsid w:val="00B016D6"/>
    <w:rsid w:val="00B138E7"/>
    <w:rsid w:val="00B17F35"/>
    <w:rsid w:val="00B21C67"/>
    <w:rsid w:val="00B36861"/>
    <w:rsid w:val="00B7543D"/>
    <w:rsid w:val="00B77B43"/>
    <w:rsid w:val="00BB6A76"/>
    <w:rsid w:val="00BD31D7"/>
    <w:rsid w:val="00C0675F"/>
    <w:rsid w:val="00C36BEE"/>
    <w:rsid w:val="00C86DA5"/>
    <w:rsid w:val="00CD4A50"/>
    <w:rsid w:val="00CE4E25"/>
    <w:rsid w:val="00D00BC4"/>
    <w:rsid w:val="00D15A69"/>
    <w:rsid w:val="00D354C3"/>
    <w:rsid w:val="00D47562"/>
    <w:rsid w:val="00D7647F"/>
    <w:rsid w:val="00DD7CE4"/>
    <w:rsid w:val="00DF6BAF"/>
    <w:rsid w:val="00E00E15"/>
    <w:rsid w:val="00E14526"/>
    <w:rsid w:val="00E21451"/>
    <w:rsid w:val="00E23128"/>
    <w:rsid w:val="00E4145B"/>
    <w:rsid w:val="00E4696E"/>
    <w:rsid w:val="00ED0531"/>
    <w:rsid w:val="00EF7A80"/>
    <w:rsid w:val="00F0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A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59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5921"/>
    <w:rPr>
      <w:sz w:val="18"/>
      <w:szCs w:val="18"/>
    </w:rPr>
  </w:style>
  <w:style w:type="paragraph" w:styleId="a6">
    <w:name w:val="Normal (Web)"/>
    <w:basedOn w:val="a"/>
    <w:uiPriority w:val="99"/>
    <w:unhideWhenUsed/>
    <w:rsid w:val="00DF6B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30D75-7E2D-4A74-A917-FE0DBDAE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赵悦</dc:creator>
  <cp:lastModifiedBy>李克</cp:lastModifiedBy>
  <cp:revision>4</cp:revision>
  <dcterms:created xsi:type="dcterms:W3CDTF">2013-09-23T06:36:00Z</dcterms:created>
  <dcterms:modified xsi:type="dcterms:W3CDTF">2013-09-23T06:40:00Z</dcterms:modified>
</cp:coreProperties>
</file>