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50" w:rsidRPr="00BC1993" w:rsidRDefault="008339D2" w:rsidP="00BC199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C1993">
        <w:rPr>
          <w:rFonts w:asciiTheme="majorEastAsia" w:eastAsiaTheme="majorEastAsia" w:hAnsiTheme="majorEastAsia" w:hint="eastAsia"/>
          <w:b/>
          <w:sz w:val="32"/>
          <w:szCs w:val="32"/>
        </w:rPr>
        <w:t>2017年科技工作会各研究室报告提纲</w:t>
      </w:r>
    </w:p>
    <w:p w:rsidR="008339D2" w:rsidRDefault="008339D2"/>
    <w:p w:rsidR="00CA4032" w:rsidRDefault="00CA4032"/>
    <w:p w:rsidR="008339D2" w:rsidRPr="00BE63E3" w:rsidRDefault="008339D2" w:rsidP="008339D2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BE63E3">
        <w:rPr>
          <w:rFonts w:hint="eastAsia"/>
          <w:b/>
          <w:sz w:val="28"/>
          <w:szCs w:val="28"/>
        </w:rPr>
        <w:t>研究室情况简介</w:t>
      </w:r>
    </w:p>
    <w:p w:rsidR="008339D2" w:rsidRPr="00BE63E3" w:rsidRDefault="008339D2" w:rsidP="008339D2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BE63E3">
        <w:rPr>
          <w:rFonts w:hint="eastAsia"/>
          <w:sz w:val="28"/>
          <w:szCs w:val="28"/>
        </w:rPr>
        <w:t>学科方向布局现状</w:t>
      </w:r>
      <w:r w:rsidR="00974FA4" w:rsidRPr="00BE63E3">
        <w:rPr>
          <w:rFonts w:hint="eastAsia"/>
          <w:sz w:val="28"/>
          <w:szCs w:val="28"/>
        </w:rPr>
        <w:t>及优势</w:t>
      </w:r>
      <w:r w:rsidR="00656D62">
        <w:rPr>
          <w:rFonts w:hint="eastAsia"/>
          <w:sz w:val="28"/>
          <w:szCs w:val="28"/>
        </w:rPr>
        <w:t>分析</w:t>
      </w:r>
      <w:r w:rsidR="00CE0D80">
        <w:rPr>
          <w:rFonts w:hint="eastAsia"/>
          <w:sz w:val="28"/>
          <w:szCs w:val="28"/>
        </w:rPr>
        <w:t>（国际先进、国内领先、国内先进）</w:t>
      </w:r>
    </w:p>
    <w:p w:rsidR="00BE63E3" w:rsidRDefault="008339D2" w:rsidP="008339D2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BE63E3">
        <w:rPr>
          <w:rFonts w:hint="eastAsia"/>
          <w:sz w:val="28"/>
          <w:szCs w:val="28"/>
        </w:rPr>
        <w:t>新形式下的思考（学科方向发展的机遇或瓶颈，需如何抓住机</w:t>
      </w:r>
    </w:p>
    <w:p w:rsidR="008339D2" w:rsidRPr="00BE63E3" w:rsidRDefault="008339D2" w:rsidP="00BE63E3">
      <w:pPr>
        <w:ind w:firstLineChars="300" w:firstLine="840"/>
        <w:rPr>
          <w:sz w:val="28"/>
          <w:szCs w:val="28"/>
        </w:rPr>
      </w:pPr>
      <w:r w:rsidRPr="00BE63E3">
        <w:rPr>
          <w:rFonts w:hint="eastAsia"/>
          <w:sz w:val="28"/>
          <w:szCs w:val="28"/>
        </w:rPr>
        <w:t>遇或打破瓶颈）</w:t>
      </w:r>
    </w:p>
    <w:p w:rsidR="00E92D0C" w:rsidRDefault="00974FA4" w:rsidP="00E92D0C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BE63E3">
        <w:rPr>
          <w:rFonts w:hint="eastAsia"/>
          <w:sz w:val="28"/>
          <w:szCs w:val="28"/>
        </w:rPr>
        <w:t>未来五年拟重点</w:t>
      </w:r>
      <w:r w:rsidR="00E92D0C">
        <w:rPr>
          <w:rFonts w:hint="eastAsia"/>
          <w:sz w:val="28"/>
          <w:szCs w:val="28"/>
        </w:rPr>
        <w:t>发展</w:t>
      </w:r>
      <w:r w:rsidRPr="00BE63E3">
        <w:rPr>
          <w:rFonts w:hint="eastAsia"/>
          <w:sz w:val="28"/>
          <w:szCs w:val="28"/>
        </w:rPr>
        <w:t>的学科及项目支撑情况</w:t>
      </w:r>
      <w:r w:rsidR="00CE0D80">
        <w:rPr>
          <w:rFonts w:hint="eastAsia"/>
          <w:sz w:val="28"/>
          <w:szCs w:val="28"/>
        </w:rPr>
        <w:t>（与学科方向关系密切的两个重点推动项目）</w:t>
      </w:r>
    </w:p>
    <w:p w:rsidR="00CE0D80" w:rsidRPr="00E92D0C" w:rsidRDefault="00CE0D80" w:rsidP="00E92D0C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可能的重大成果（科学、技术、应用可能的重大突破，重要性概述）</w:t>
      </w:r>
    </w:p>
    <w:p w:rsidR="00974FA4" w:rsidRPr="00BE63E3" w:rsidRDefault="00974FA4" w:rsidP="00974FA4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BE63E3">
        <w:rPr>
          <w:rFonts w:hint="eastAsia"/>
          <w:b/>
          <w:sz w:val="28"/>
          <w:szCs w:val="28"/>
        </w:rPr>
        <w:t>2016</w:t>
      </w:r>
      <w:r w:rsidRPr="00BE63E3">
        <w:rPr>
          <w:rFonts w:hint="eastAsia"/>
          <w:b/>
          <w:sz w:val="28"/>
          <w:szCs w:val="28"/>
        </w:rPr>
        <w:t>年科技工作会</w:t>
      </w:r>
      <w:r w:rsidR="00CE0D80">
        <w:rPr>
          <w:rFonts w:hint="eastAsia"/>
          <w:b/>
          <w:sz w:val="28"/>
          <w:szCs w:val="28"/>
        </w:rPr>
        <w:t>创</w:t>
      </w:r>
      <w:r w:rsidRPr="00BE63E3">
        <w:rPr>
          <w:rFonts w:hint="eastAsia"/>
          <w:b/>
          <w:sz w:val="28"/>
          <w:szCs w:val="28"/>
        </w:rPr>
        <w:t>新想法进展情况</w:t>
      </w:r>
    </w:p>
    <w:p w:rsidR="00974FA4" w:rsidRPr="00BE63E3" w:rsidRDefault="00974FA4" w:rsidP="00974FA4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BE63E3">
        <w:rPr>
          <w:rFonts w:hint="eastAsia"/>
          <w:sz w:val="28"/>
          <w:szCs w:val="28"/>
        </w:rPr>
        <w:t>2016</w:t>
      </w:r>
      <w:r w:rsidRPr="00BE63E3">
        <w:rPr>
          <w:rFonts w:hint="eastAsia"/>
          <w:sz w:val="28"/>
          <w:szCs w:val="28"/>
        </w:rPr>
        <w:t>年报告</w:t>
      </w:r>
      <w:r w:rsidR="00CE0D80">
        <w:rPr>
          <w:rFonts w:hint="eastAsia"/>
          <w:sz w:val="28"/>
          <w:szCs w:val="28"/>
        </w:rPr>
        <w:t>内容</w:t>
      </w:r>
      <w:r w:rsidRPr="00BE63E3">
        <w:rPr>
          <w:rFonts w:hint="eastAsia"/>
          <w:sz w:val="28"/>
          <w:szCs w:val="28"/>
        </w:rPr>
        <w:t>回顾</w:t>
      </w:r>
    </w:p>
    <w:p w:rsidR="00974FA4" w:rsidRPr="00BE63E3" w:rsidRDefault="001B173E" w:rsidP="00974FA4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BE63E3">
        <w:rPr>
          <w:rFonts w:hint="eastAsia"/>
          <w:sz w:val="28"/>
          <w:szCs w:val="28"/>
        </w:rPr>
        <w:t>目前</w:t>
      </w:r>
      <w:r w:rsidR="00974FA4" w:rsidRPr="00BE63E3">
        <w:rPr>
          <w:rFonts w:hint="eastAsia"/>
          <w:sz w:val="28"/>
          <w:szCs w:val="28"/>
        </w:rPr>
        <w:t>进展情况</w:t>
      </w:r>
      <w:r w:rsidRPr="00BE63E3">
        <w:rPr>
          <w:rFonts w:hint="eastAsia"/>
          <w:sz w:val="28"/>
          <w:szCs w:val="28"/>
        </w:rPr>
        <w:t>及“十三五”</w:t>
      </w:r>
      <w:r w:rsidR="00CE0D80">
        <w:rPr>
          <w:rFonts w:hint="eastAsia"/>
          <w:sz w:val="28"/>
          <w:szCs w:val="28"/>
        </w:rPr>
        <w:t>项目推动</w:t>
      </w:r>
      <w:r w:rsidR="00D13D56">
        <w:rPr>
          <w:rFonts w:hint="eastAsia"/>
          <w:sz w:val="28"/>
          <w:szCs w:val="28"/>
        </w:rPr>
        <w:t>计划</w:t>
      </w:r>
    </w:p>
    <w:p w:rsidR="00974FA4" w:rsidRPr="00BE63E3" w:rsidRDefault="001B173E" w:rsidP="00974FA4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BE63E3">
        <w:rPr>
          <w:rFonts w:hint="eastAsia"/>
          <w:sz w:val="28"/>
          <w:szCs w:val="28"/>
        </w:rPr>
        <w:t>预期目标及成果</w:t>
      </w:r>
    </w:p>
    <w:p w:rsidR="00974FA4" w:rsidRPr="00BE63E3" w:rsidRDefault="00CE0D80" w:rsidP="00974FA4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</w:t>
      </w:r>
      <w:r w:rsidR="00974FA4" w:rsidRPr="00BE63E3">
        <w:rPr>
          <w:rFonts w:hint="eastAsia"/>
          <w:b/>
          <w:sz w:val="28"/>
          <w:szCs w:val="28"/>
        </w:rPr>
        <w:t>新想法</w:t>
      </w:r>
      <w:bookmarkStart w:id="0" w:name="_GoBack"/>
      <w:bookmarkEnd w:id="0"/>
    </w:p>
    <w:p w:rsidR="008339D2" w:rsidRPr="00BE63E3" w:rsidRDefault="009841E9" w:rsidP="009841E9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BE63E3">
        <w:rPr>
          <w:rFonts w:hint="eastAsia"/>
          <w:sz w:val="28"/>
          <w:szCs w:val="28"/>
        </w:rPr>
        <w:t>简介</w:t>
      </w:r>
    </w:p>
    <w:p w:rsidR="009841E9" w:rsidRPr="00E92D0C" w:rsidRDefault="009841E9" w:rsidP="00E92D0C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BE63E3">
        <w:rPr>
          <w:rFonts w:hint="eastAsia"/>
          <w:sz w:val="28"/>
          <w:szCs w:val="28"/>
        </w:rPr>
        <w:t>“十三五”</w:t>
      </w:r>
      <w:r w:rsidR="00CE0D80">
        <w:rPr>
          <w:rFonts w:hint="eastAsia"/>
          <w:sz w:val="28"/>
          <w:szCs w:val="28"/>
        </w:rPr>
        <w:t>推动</w:t>
      </w:r>
      <w:r w:rsidRPr="00BE63E3">
        <w:rPr>
          <w:rFonts w:hint="eastAsia"/>
          <w:sz w:val="28"/>
          <w:szCs w:val="28"/>
        </w:rPr>
        <w:t>计划</w:t>
      </w:r>
    </w:p>
    <w:sectPr w:rsidR="009841E9" w:rsidRPr="00E92D0C" w:rsidSect="00E60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94" w:rsidRDefault="00E72794" w:rsidP="00CE0D80">
      <w:r>
        <w:separator/>
      </w:r>
    </w:p>
  </w:endnote>
  <w:endnote w:type="continuationSeparator" w:id="1">
    <w:p w:rsidR="00E72794" w:rsidRDefault="00E72794" w:rsidP="00CE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94" w:rsidRDefault="00E72794" w:rsidP="00CE0D80">
      <w:r>
        <w:separator/>
      </w:r>
    </w:p>
  </w:footnote>
  <w:footnote w:type="continuationSeparator" w:id="1">
    <w:p w:rsidR="00E72794" w:rsidRDefault="00E72794" w:rsidP="00CE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2C6"/>
    <w:multiLevelType w:val="hybridMultilevel"/>
    <w:tmpl w:val="BC627BD0"/>
    <w:lvl w:ilvl="0" w:tplc="A9A822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1379B9"/>
    <w:multiLevelType w:val="hybridMultilevel"/>
    <w:tmpl w:val="EA36CF16"/>
    <w:lvl w:ilvl="0" w:tplc="3C7A7D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D53C78"/>
    <w:multiLevelType w:val="hybridMultilevel"/>
    <w:tmpl w:val="2E92EF72"/>
    <w:lvl w:ilvl="0" w:tplc="8B26D1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A66887"/>
    <w:multiLevelType w:val="hybridMultilevel"/>
    <w:tmpl w:val="0EF8BE46"/>
    <w:lvl w:ilvl="0" w:tplc="3DA43E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0E286D"/>
    <w:multiLevelType w:val="hybridMultilevel"/>
    <w:tmpl w:val="09A2F1EE"/>
    <w:lvl w:ilvl="0" w:tplc="869C9D6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9D2"/>
    <w:rsid w:val="001B173E"/>
    <w:rsid w:val="002352ED"/>
    <w:rsid w:val="00656D62"/>
    <w:rsid w:val="008339D2"/>
    <w:rsid w:val="00974FA4"/>
    <w:rsid w:val="009841E9"/>
    <w:rsid w:val="00A52A50"/>
    <w:rsid w:val="00BC1993"/>
    <w:rsid w:val="00BE63E3"/>
    <w:rsid w:val="00CA4032"/>
    <w:rsid w:val="00CE0D80"/>
    <w:rsid w:val="00D13D56"/>
    <w:rsid w:val="00E6025E"/>
    <w:rsid w:val="00E72794"/>
    <w:rsid w:val="00E9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D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E0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0D8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0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0D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2</cp:revision>
  <dcterms:created xsi:type="dcterms:W3CDTF">2017-07-03T08:03:00Z</dcterms:created>
  <dcterms:modified xsi:type="dcterms:W3CDTF">2017-07-03T08:03:00Z</dcterms:modified>
</cp:coreProperties>
</file>